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ATTACHMENT</w:t>
      </w:r>
    </w:p>
    <w:p w:rsidR="00000000" w:rsidDel="00000000" w:rsidP="00000000" w:rsidRDefault="00000000" w:rsidRPr="00000000" w14:paraId="00000002">
      <w:pPr>
        <w:jc w:val="center"/>
        <w:rPr>
          <w:b w:val="1"/>
        </w:rPr>
      </w:pPr>
      <w:r w:rsidDel="00000000" w:rsidR="00000000" w:rsidRPr="00000000">
        <w:rPr>
          <w:b w:val="1"/>
          <w:rtl w:val="0"/>
        </w:rPr>
        <w:t xml:space="preserve">INFORMATION REGARDING THE RIGHT OF WITHDRAWAL FROM THE CONTRACT</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Right of withdrawal from the contract</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You have the right to withdraw from this contract within 14 days without giving any reason.</w:t>
      </w:r>
    </w:p>
    <w:p w:rsidR="00000000" w:rsidDel="00000000" w:rsidP="00000000" w:rsidRDefault="00000000" w:rsidRPr="00000000" w14:paraId="00000007">
      <w:pPr>
        <w:rPr/>
      </w:pPr>
      <w:r w:rsidDel="00000000" w:rsidR="00000000" w:rsidRPr="00000000">
        <w:rPr>
          <w:rtl w:val="0"/>
        </w:rPr>
        <w:t xml:space="preserve">The withdrawal period will expire after 14 days from the day on which you acquire, or a third party other than the carrier and indicated by you acquires, physical possession of the goods.</w:t>
      </w:r>
    </w:p>
    <w:p w:rsidR="00000000" w:rsidDel="00000000" w:rsidP="00000000" w:rsidRDefault="00000000" w:rsidRPr="00000000" w14:paraId="00000008">
      <w:pPr>
        <w:rPr/>
      </w:pPr>
      <w:r w:rsidDel="00000000" w:rsidR="00000000" w:rsidRPr="00000000">
        <w:rPr>
          <w:rtl w:val="0"/>
        </w:rPr>
        <w:t xml:space="preserve">To exercise the right of withdrawal, you must inform us of your decision to withdraw from this contract by an unequivocal statement (e.g., a letter sent by post, fax, or email) using the following contact details: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hd w:fill="ffffff" w:val="clea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Krzysztof Ciepał,</w:t>
      </w:r>
    </w:p>
    <w:p w:rsidR="00000000" w:rsidDel="00000000" w:rsidP="00000000" w:rsidRDefault="00000000" w:rsidRPr="00000000" w14:paraId="0000000B">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STOLARNIA ŁOBZÓW Krzysztof Ciepał</w:t>
      </w:r>
      <w:r w:rsidDel="00000000" w:rsidR="00000000" w:rsidRPr="00000000">
        <w:rPr>
          <w:rFonts w:ascii="Times New Roman" w:cs="Times New Roman" w:eastAsia="Times New Roman" w:hAnsi="Times New Roman"/>
          <w:sz w:val="24"/>
          <w:szCs w:val="24"/>
          <w:rtl w:val="0"/>
        </w:rPr>
        <w:t xml:space="preserve"> (address: Łobzów 22, 32-340 Wolbrom)</w:t>
      </w:r>
    </w:p>
    <w:p w:rsidR="00000000" w:rsidDel="00000000" w:rsidP="00000000" w:rsidRDefault="00000000" w:rsidRPr="00000000" w14:paraId="0000000C">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also fill out and send the withdrawal form or any other unequivocal statement electronically to the following email address: biuro@stolarnialobzow.pl. If you choose this option, we will promptly send you a confirmation of receiving the information about the withdrawal from the contract on a durable medium (e.g., via email).</w:t>
      </w:r>
    </w:p>
    <w:p w:rsidR="00000000" w:rsidDel="00000000" w:rsidP="00000000" w:rsidRDefault="00000000" w:rsidRPr="00000000" w14:paraId="0000000E">
      <w:pP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may use the withdrawal form template provided on the www.stolarnialobzow.pl website, but it is not obligatory. To meet the deadline for withdrawal from the contract, it is sufficient that you send the information concerning your exercise of the right to withdraw from the contract before the withdrawal period expires.</w:t>
      </w:r>
    </w:p>
    <w:p w:rsidR="00000000" w:rsidDel="00000000" w:rsidP="00000000" w:rsidRDefault="00000000" w:rsidRPr="00000000" w14:paraId="00000010">
      <w:pP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hd w:fill="ffffff"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Consequences of withdrawal from the contract:</w:t>
      </w:r>
    </w:p>
    <w:p w:rsidR="00000000" w:rsidDel="00000000" w:rsidP="00000000" w:rsidRDefault="00000000" w:rsidRPr="00000000" w14:paraId="00000013">
      <w:pPr>
        <w:shd w:fill="ffffff" w:val="clea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of withdrawal from this contract, we will refund all payments received from you, including the costs of delivery of the goods (with the exception of any additional costs resulting from your choice of a type of delivery other than the least expensive type of standard delivery offered by us), without undue delay and in any event not later than 14 days from the day on which we are informed about your decision to withdraw from this contract. We will carry out such reimbursement using the same means of payment as you used for the initial transaction unless you have expressly agreed otherwise; in any event, you will not incur any fees as a result of such reimbursement. Please note that we may withhold reimbursement until we have received the goods back or you have supplied evidence of having sent back the goods, whichever is the earliest.</w:t>
      </w:r>
    </w:p>
    <w:p w:rsidR="00000000" w:rsidDel="00000000" w:rsidP="00000000" w:rsidRDefault="00000000" w:rsidRPr="00000000" w14:paraId="00000015">
      <w:pP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return or hand over the goods to us at the address: </w:t>
      </w:r>
      <w:r w:rsidDel="00000000" w:rsidR="00000000" w:rsidRPr="00000000">
        <w:rPr>
          <w:rFonts w:ascii="Times New Roman" w:cs="Times New Roman" w:eastAsia="Times New Roman" w:hAnsi="Times New Roman"/>
          <w:b w:val="1"/>
          <w:sz w:val="24"/>
          <w:szCs w:val="24"/>
          <w:rtl w:val="0"/>
        </w:rPr>
        <w:t xml:space="preserve">STOLARNIA ŁOBZÓW Krzysztof Ciepał</w:t>
      </w:r>
      <w:r w:rsidDel="00000000" w:rsidR="00000000" w:rsidRPr="00000000">
        <w:rPr>
          <w:rFonts w:ascii="Times New Roman" w:cs="Times New Roman" w:eastAsia="Times New Roman" w:hAnsi="Times New Roman"/>
          <w:sz w:val="24"/>
          <w:szCs w:val="24"/>
          <w:rtl w:val="0"/>
        </w:rPr>
        <w:t xml:space="preserve"> (address: Łobzów 22, 32-340 Wolbrom), without undue delay and in any event not later than 14 days from the day on which you informed us about the withdrawal from this contract. The deadline is met if you send back the goods before the period of 14 days has expired.</w:t>
      </w:r>
    </w:p>
    <w:p w:rsidR="00000000" w:rsidDel="00000000" w:rsidP="00000000" w:rsidRDefault="00000000" w:rsidRPr="00000000" w14:paraId="00000018">
      <w:pP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have to bear the direct cost of returning the goods. You are responsible for any diminished value of the goods resulting from handling other than what is necessary to establish the nature, characteristics, and functioning of the goods.</w:t>
      </w:r>
    </w:p>
    <w:p w:rsidR="00000000" w:rsidDel="00000000" w:rsidP="00000000" w:rsidRDefault="00000000" w:rsidRPr="00000000" w14:paraId="0000001A">
      <w:pP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